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9B4AD" w14:textId="77777777" w:rsidR="00E15A41" w:rsidRPr="0058290B" w:rsidRDefault="00E15A41" w:rsidP="00E15A41">
      <w:pPr>
        <w:jc w:val="center"/>
        <w:rPr>
          <w:b/>
          <w:bCs/>
          <w:color w:val="363255"/>
        </w:rPr>
      </w:pPr>
      <w:r w:rsidRPr="0058290B">
        <w:rPr>
          <w:b/>
          <w:bCs/>
          <w:color w:val="363255"/>
        </w:rPr>
        <w:t xml:space="preserve">Remove even the most stubborn long-wear makeup with this natural makeup remover. The blend of Beantree &amp; Trivent OC-G easily applies and breaks down the makeup, while Dermol SLLC-L improves the rinseability with water, giving your skin a lightweight, </w:t>
      </w:r>
    </w:p>
    <w:p w14:paraId="24FDC321" w14:textId="4D9F4728" w:rsidR="00E15A41" w:rsidRPr="0058290B" w:rsidRDefault="00E15A41" w:rsidP="00E15A41">
      <w:pPr>
        <w:jc w:val="center"/>
        <w:rPr>
          <w:b/>
          <w:bCs/>
          <w:color w:val="363255"/>
        </w:rPr>
      </w:pPr>
      <w:r w:rsidRPr="0058290B">
        <w:rPr>
          <w:b/>
          <w:bCs/>
          <w:color w:val="363255"/>
        </w:rPr>
        <w:t>soft &amp; clean feel.</w:t>
      </w:r>
    </w:p>
    <w:p w14:paraId="73233167" w14:textId="77777777" w:rsidR="00E15A41" w:rsidRPr="0058290B" w:rsidRDefault="00E15A41" w:rsidP="00E77BC1">
      <w:pPr>
        <w:rPr>
          <w:color w:val="363255"/>
        </w:rPr>
      </w:pPr>
    </w:p>
    <w:p w14:paraId="00EBC0AA" w14:textId="77777777" w:rsidR="00E15A41" w:rsidRPr="0058290B" w:rsidRDefault="00E15A41" w:rsidP="00E77BC1">
      <w:pPr>
        <w:rPr>
          <w:color w:val="363255"/>
        </w:rPr>
        <w:sectPr w:rsidR="00E15A41" w:rsidRPr="0058290B" w:rsidSect="00E15A41">
          <w:headerReference w:type="default" r:id="rId8"/>
          <w:footerReference w:type="default" r:id="rId9"/>
          <w:pgSz w:w="15840" w:h="12240" w:orient="landscape"/>
          <w:pgMar w:top="1440" w:right="720" w:bottom="1440" w:left="720" w:header="360" w:footer="360" w:gutter="0"/>
          <w:cols w:space="720"/>
          <w:docGrid w:linePitch="360"/>
        </w:sectPr>
      </w:pPr>
    </w:p>
    <w:p w14:paraId="695F29B7" w14:textId="0FF9E5A6" w:rsidR="00F35637" w:rsidRPr="0058290B" w:rsidRDefault="00E847FF" w:rsidP="00E77BC1">
      <w:pPr>
        <w:rPr>
          <w:color w:val="363255"/>
        </w:rPr>
      </w:pPr>
      <w:r w:rsidRPr="0058290B">
        <w:rPr>
          <w:color w:val="363255"/>
        </w:rPr>
        <w:t xml:space="preserve">Category: </w:t>
      </w:r>
      <w:r w:rsidR="00B10DCD" w:rsidRPr="0058290B">
        <w:rPr>
          <w:color w:val="363255"/>
        </w:rPr>
        <w:t>Skincare</w:t>
      </w:r>
      <w:r w:rsidR="00C86F9A" w:rsidRPr="0058290B">
        <w:rPr>
          <w:color w:val="363255"/>
        </w:rPr>
        <w:t xml:space="preserve"> </w:t>
      </w:r>
      <w:r w:rsidR="000C31D6" w:rsidRPr="0058290B">
        <w:rPr>
          <w:color w:val="363255"/>
        </w:rPr>
        <w:t xml:space="preserve">– Cleansing </w:t>
      </w:r>
    </w:p>
    <w:p w14:paraId="0B760849" w14:textId="77777777" w:rsidR="00F35637" w:rsidRPr="001F4780" w:rsidRDefault="00F35637" w:rsidP="00E77BC1">
      <w:pPr>
        <w:rPr>
          <w:color w:val="CA1E3D"/>
        </w:rPr>
      </w:pPr>
    </w:p>
    <w:p w14:paraId="4C958FE7" w14:textId="763048A0" w:rsidR="00F67B20" w:rsidRPr="001F4780" w:rsidRDefault="000C31D6" w:rsidP="00E77BC1">
      <w:pPr>
        <w:rPr>
          <w:b/>
          <w:color w:val="CA1E3D"/>
        </w:rPr>
      </w:pPr>
      <w:bookmarkStart w:id="0" w:name="_Hlk47958832"/>
      <w:r>
        <w:rPr>
          <w:b/>
          <w:color w:val="CA1E3D"/>
        </w:rPr>
        <w:t>JD1-024</w:t>
      </w:r>
      <w:r w:rsidR="003667F6" w:rsidRPr="001F4780">
        <w:rPr>
          <w:b/>
          <w:color w:val="CA1E3D"/>
        </w:rPr>
        <w:t xml:space="preserve">: Natural </w:t>
      </w:r>
      <w:r>
        <w:rPr>
          <w:b/>
          <w:color w:val="CA1E3D"/>
        </w:rPr>
        <w:t>Anhydrous Makeup Remover</w:t>
      </w:r>
    </w:p>
    <w:tbl>
      <w:tblPr>
        <w:tblStyle w:val="LightGrid"/>
        <w:tblW w:w="7020" w:type="dxa"/>
        <w:tblInd w:w="108" w:type="dxa"/>
        <w:tblLook w:val="04A0" w:firstRow="1" w:lastRow="0" w:firstColumn="1" w:lastColumn="0" w:noHBand="0" w:noVBand="1"/>
      </w:tblPr>
      <w:tblGrid>
        <w:gridCol w:w="1620"/>
        <w:gridCol w:w="2610"/>
        <w:gridCol w:w="1998"/>
        <w:gridCol w:w="792"/>
      </w:tblGrid>
      <w:tr w:rsidR="003667F6" w:rsidRPr="00501D76" w14:paraId="6D9AB551" w14:textId="77777777" w:rsidTr="00666559">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bookmarkEnd w:id="0"/>
          <w:p w14:paraId="04E91868" w14:textId="77777777" w:rsidR="003667F6" w:rsidRPr="00501D76" w:rsidRDefault="003667F6" w:rsidP="00666559">
            <w:pPr>
              <w:jc w:val="center"/>
              <w:rPr>
                <w:rFonts w:ascii="Times New Roman" w:hAnsi="Times New Roman" w:cs="Times New Roman"/>
                <w:color w:val="000000"/>
                <w:sz w:val="16"/>
                <w:szCs w:val="16"/>
              </w:rPr>
            </w:pPr>
            <w:r w:rsidRPr="00501D76">
              <w:rPr>
                <w:rFonts w:ascii="Times New Roman" w:hAnsi="Times New Roman" w:cs="Times New Roman"/>
                <w:color w:val="000000"/>
                <w:sz w:val="16"/>
                <w:szCs w:val="16"/>
              </w:rPr>
              <w:t>Ingredient</w:t>
            </w:r>
          </w:p>
        </w:tc>
        <w:tc>
          <w:tcPr>
            <w:tcW w:w="2610" w:type="dxa"/>
            <w:vAlign w:val="center"/>
            <w:hideMark/>
          </w:tcPr>
          <w:p w14:paraId="7D59F6C3"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INCI</w:t>
            </w:r>
          </w:p>
        </w:tc>
        <w:tc>
          <w:tcPr>
            <w:tcW w:w="1998" w:type="dxa"/>
            <w:vAlign w:val="center"/>
            <w:hideMark/>
          </w:tcPr>
          <w:p w14:paraId="7F5CA4C0"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Supplier</w:t>
            </w:r>
          </w:p>
        </w:tc>
        <w:tc>
          <w:tcPr>
            <w:tcW w:w="792" w:type="dxa"/>
            <w:vAlign w:val="center"/>
            <w:hideMark/>
          </w:tcPr>
          <w:p w14:paraId="20295B27" w14:textId="77777777" w:rsidR="003667F6" w:rsidRPr="00501D76" w:rsidRDefault="003667F6" w:rsidP="0066655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501D76">
              <w:rPr>
                <w:rFonts w:ascii="Times New Roman" w:hAnsi="Times New Roman" w:cs="Times New Roman"/>
                <w:color w:val="000000"/>
                <w:sz w:val="16"/>
                <w:szCs w:val="16"/>
              </w:rPr>
              <w:t>W/W%</w:t>
            </w:r>
          </w:p>
        </w:tc>
      </w:tr>
      <w:tr w:rsidR="00501D76" w:rsidRPr="00501D76" w14:paraId="759E97ED" w14:textId="77777777" w:rsidTr="00666559">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3F4EBDE" w14:textId="0B2830B0" w:rsidR="00501D76" w:rsidRPr="00E15A41" w:rsidRDefault="00501D76" w:rsidP="00501D76">
            <w:pPr>
              <w:jc w:val="center"/>
              <w:rPr>
                <w:rFonts w:ascii="Times New Roman" w:hAnsi="Times New Roman" w:cs="Times New Roman"/>
                <w:color w:val="CA1E3D"/>
                <w:sz w:val="16"/>
                <w:szCs w:val="16"/>
              </w:rPr>
            </w:pPr>
            <w:r w:rsidRPr="00E15A41">
              <w:rPr>
                <w:rFonts w:ascii="Times New Roman" w:hAnsi="Times New Roman" w:cs="Times New Roman"/>
                <w:color w:val="CA1E3D"/>
                <w:sz w:val="16"/>
                <w:szCs w:val="16"/>
              </w:rPr>
              <w:t>Beantree</w:t>
            </w:r>
          </w:p>
        </w:tc>
        <w:tc>
          <w:tcPr>
            <w:tcW w:w="2610" w:type="dxa"/>
            <w:vAlign w:val="center"/>
            <w:hideMark/>
          </w:tcPr>
          <w:p w14:paraId="46097DCA" w14:textId="028BE332" w:rsidR="00501D76" w:rsidRPr="00E15A41"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15A41">
              <w:rPr>
                <w:b/>
                <w:bCs/>
                <w:color w:val="CA1E3D"/>
                <w:sz w:val="16"/>
                <w:szCs w:val="16"/>
              </w:rPr>
              <w:t>Methylheptyl Isostearate</w:t>
            </w:r>
          </w:p>
        </w:tc>
        <w:tc>
          <w:tcPr>
            <w:tcW w:w="1998" w:type="dxa"/>
            <w:vAlign w:val="center"/>
            <w:hideMark/>
          </w:tcPr>
          <w:p w14:paraId="752B7590" w14:textId="1367162E" w:rsidR="00501D76" w:rsidRPr="00E15A41"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15A41">
              <w:rPr>
                <w:b/>
                <w:bCs/>
                <w:color w:val="CA1E3D"/>
                <w:sz w:val="16"/>
                <w:szCs w:val="16"/>
              </w:rPr>
              <w:t>Alzo International</w:t>
            </w:r>
          </w:p>
        </w:tc>
        <w:tc>
          <w:tcPr>
            <w:tcW w:w="792" w:type="dxa"/>
            <w:vAlign w:val="center"/>
            <w:hideMark/>
          </w:tcPr>
          <w:p w14:paraId="1F4A0495" w14:textId="69318D36" w:rsidR="00501D76" w:rsidRPr="00E15A41"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15A41">
              <w:rPr>
                <w:b/>
                <w:bCs/>
                <w:color w:val="CA1E3D"/>
                <w:sz w:val="16"/>
                <w:szCs w:val="16"/>
              </w:rPr>
              <w:t>50</w:t>
            </w:r>
          </w:p>
        </w:tc>
      </w:tr>
      <w:tr w:rsidR="00666559" w:rsidRPr="00501D76" w14:paraId="69330235" w14:textId="77777777" w:rsidTr="0066655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60374A18" w14:textId="63D92F6F" w:rsidR="00666559" w:rsidRPr="00E15A41" w:rsidRDefault="00666559" w:rsidP="00666559">
            <w:pPr>
              <w:jc w:val="center"/>
              <w:rPr>
                <w:rFonts w:ascii="Times New Roman" w:hAnsi="Times New Roman" w:cs="Times New Roman"/>
                <w:color w:val="CA1E3D"/>
                <w:sz w:val="16"/>
                <w:szCs w:val="16"/>
              </w:rPr>
            </w:pPr>
            <w:r w:rsidRPr="00E15A41">
              <w:rPr>
                <w:rFonts w:ascii="Times New Roman" w:hAnsi="Times New Roman" w:cs="Times New Roman"/>
                <w:color w:val="CA1E3D"/>
                <w:sz w:val="16"/>
                <w:szCs w:val="16"/>
              </w:rPr>
              <w:t>Trivent OC-G</w:t>
            </w:r>
          </w:p>
        </w:tc>
        <w:tc>
          <w:tcPr>
            <w:tcW w:w="2610" w:type="dxa"/>
            <w:vAlign w:val="center"/>
            <w:hideMark/>
          </w:tcPr>
          <w:p w14:paraId="4422633E" w14:textId="25EDF2F6" w:rsidR="00666559" w:rsidRPr="00E15A41" w:rsidRDefault="00666559" w:rsidP="0066655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15A41">
              <w:rPr>
                <w:b/>
                <w:bCs/>
                <w:color w:val="CA1E3D"/>
                <w:sz w:val="16"/>
                <w:szCs w:val="16"/>
              </w:rPr>
              <w:t>Tricaprylin</w:t>
            </w:r>
          </w:p>
        </w:tc>
        <w:tc>
          <w:tcPr>
            <w:tcW w:w="1998" w:type="dxa"/>
            <w:vAlign w:val="center"/>
            <w:hideMark/>
          </w:tcPr>
          <w:p w14:paraId="76462A45" w14:textId="5E5E04D7" w:rsidR="00666559" w:rsidRPr="00E15A41" w:rsidRDefault="00666559" w:rsidP="0066655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15A41">
              <w:rPr>
                <w:b/>
                <w:bCs/>
                <w:color w:val="CA1E3D"/>
                <w:sz w:val="16"/>
                <w:szCs w:val="16"/>
              </w:rPr>
              <w:t>Alzo International</w:t>
            </w:r>
          </w:p>
        </w:tc>
        <w:tc>
          <w:tcPr>
            <w:tcW w:w="792" w:type="dxa"/>
            <w:vAlign w:val="center"/>
            <w:hideMark/>
          </w:tcPr>
          <w:p w14:paraId="7CD096B8" w14:textId="018FD3FF" w:rsidR="00666559" w:rsidRPr="00E15A41" w:rsidRDefault="00501D76" w:rsidP="00666559">
            <w:pPr>
              <w:jc w:val="center"/>
              <w:cnfStyle w:val="000000010000" w:firstRow="0" w:lastRow="0" w:firstColumn="0" w:lastColumn="0" w:oddVBand="0" w:evenVBand="0" w:oddHBand="0" w:evenHBand="1" w:firstRowFirstColumn="0" w:firstRowLastColumn="0" w:lastRowFirstColumn="0" w:lastRowLastColumn="0"/>
              <w:rPr>
                <w:b/>
                <w:bCs/>
                <w:color w:val="CA1E3D"/>
                <w:sz w:val="16"/>
                <w:szCs w:val="16"/>
              </w:rPr>
            </w:pPr>
            <w:r w:rsidRPr="00E15A41">
              <w:rPr>
                <w:b/>
                <w:bCs/>
                <w:color w:val="CA1E3D"/>
                <w:sz w:val="16"/>
                <w:szCs w:val="16"/>
              </w:rPr>
              <w:t>35</w:t>
            </w:r>
          </w:p>
        </w:tc>
      </w:tr>
      <w:tr w:rsidR="00501D76" w:rsidRPr="00501D76" w14:paraId="6BD8A501" w14:textId="77777777" w:rsidTr="00626510">
        <w:trPr>
          <w:cnfStyle w:val="000000100000" w:firstRow="0" w:lastRow="0" w:firstColumn="0" w:lastColumn="0" w:oddVBand="0" w:evenVBand="0" w:oddHBand="1"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64E8A4B6" w14:textId="0709E235" w:rsidR="00501D76" w:rsidRPr="00E15A41" w:rsidRDefault="00501D76" w:rsidP="00501D76">
            <w:pPr>
              <w:jc w:val="center"/>
              <w:rPr>
                <w:rFonts w:ascii="Times New Roman" w:hAnsi="Times New Roman" w:cs="Times New Roman"/>
                <w:color w:val="CA1E3D"/>
                <w:sz w:val="16"/>
                <w:szCs w:val="16"/>
              </w:rPr>
            </w:pPr>
            <w:r w:rsidRPr="00E15A41">
              <w:rPr>
                <w:rFonts w:ascii="Times New Roman" w:hAnsi="Times New Roman" w:cs="Times New Roman"/>
                <w:color w:val="CA1E3D"/>
                <w:kern w:val="24"/>
                <w:sz w:val="16"/>
                <w:szCs w:val="16"/>
              </w:rPr>
              <w:t>Dermol SLLC-L</w:t>
            </w:r>
          </w:p>
        </w:tc>
        <w:tc>
          <w:tcPr>
            <w:tcW w:w="2610"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4C03C4D1" w14:textId="733AF67D" w:rsidR="00501D76" w:rsidRPr="00E15A41"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15A41">
              <w:rPr>
                <w:b/>
                <w:bCs/>
                <w:color w:val="CA1E3D"/>
                <w:kern w:val="24"/>
                <w:sz w:val="16"/>
                <w:szCs w:val="16"/>
              </w:rPr>
              <w:t>Sodium Lauroyl Lactylate</w:t>
            </w:r>
          </w:p>
        </w:tc>
        <w:tc>
          <w:tcPr>
            <w:tcW w:w="1998"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47A25294" w14:textId="36CC4868" w:rsidR="00501D76" w:rsidRPr="00E15A41"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15A41">
              <w:rPr>
                <w:b/>
                <w:bCs/>
                <w:color w:val="CA1E3D"/>
                <w:kern w:val="24"/>
                <w:sz w:val="16"/>
                <w:szCs w:val="16"/>
              </w:rPr>
              <w:t>Alzo International</w:t>
            </w:r>
          </w:p>
        </w:tc>
        <w:tc>
          <w:tcPr>
            <w:tcW w:w="792" w:type="dxa"/>
            <w:tcBorders>
              <w:top w:val="single" w:sz="8" w:space="0" w:color="000000"/>
              <w:left w:val="single" w:sz="8" w:space="0" w:color="000000"/>
              <w:bottom w:val="single" w:sz="8" w:space="0" w:color="000000"/>
              <w:right w:val="single" w:sz="8" w:space="0" w:color="000000"/>
            </w:tcBorders>
            <w:shd w:val="clear" w:color="auto" w:fill="C0C0C0"/>
            <w:vAlign w:val="center"/>
            <w:hideMark/>
          </w:tcPr>
          <w:p w14:paraId="3946CAA3" w14:textId="3A1B3BFB" w:rsidR="00501D76" w:rsidRPr="00E15A41" w:rsidRDefault="00501D76" w:rsidP="00501D76">
            <w:pPr>
              <w:jc w:val="center"/>
              <w:cnfStyle w:val="000000100000" w:firstRow="0" w:lastRow="0" w:firstColumn="0" w:lastColumn="0" w:oddVBand="0" w:evenVBand="0" w:oddHBand="1" w:evenHBand="0" w:firstRowFirstColumn="0" w:firstRowLastColumn="0" w:lastRowFirstColumn="0" w:lastRowLastColumn="0"/>
              <w:rPr>
                <w:b/>
                <w:bCs/>
                <w:color w:val="CA1E3D"/>
                <w:sz w:val="16"/>
                <w:szCs w:val="16"/>
              </w:rPr>
            </w:pPr>
            <w:r w:rsidRPr="00E15A41">
              <w:rPr>
                <w:b/>
                <w:bCs/>
                <w:color w:val="CA1E3D"/>
                <w:kern w:val="24"/>
                <w:sz w:val="16"/>
                <w:szCs w:val="16"/>
              </w:rPr>
              <w:t>15</w:t>
            </w:r>
          </w:p>
        </w:tc>
      </w:tr>
      <w:tr w:rsidR="000B3C41" w:rsidRPr="00501D76" w14:paraId="7850641B" w14:textId="77777777" w:rsidTr="00666559">
        <w:trPr>
          <w:cnfStyle w:val="000000010000" w:firstRow="0" w:lastRow="0" w:firstColumn="0" w:lastColumn="0" w:oddVBand="0" w:evenVBand="0" w:oddHBand="0" w:evenHBand="1"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1620" w:type="dxa"/>
            <w:vAlign w:val="center"/>
            <w:hideMark/>
          </w:tcPr>
          <w:p w14:paraId="029E1751" w14:textId="77777777" w:rsidR="000B3C41" w:rsidRPr="00501D76" w:rsidRDefault="000B3C41" w:rsidP="00666559">
            <w:pPr>
              <w:jc w:val="center"/>
              <w:rPr>
                <w:rFonts w:ascii="Times New Roman" w:hAnsi="Times New Roman" w:cs="Times New Roman"/>
                <w:sz w:val="16"/>
                <w:szCs w:val="16"/>
              </w:rPr>
            </w:pPr>
            <w:r w:rsidRPr="00501D76">
              <w:rPr>
                <w:rFonts w:ascii="Times New Roman" w:hAnsi="Times New Roman" w:cs="Times New Roman"/>
                <w:sz w:val="16"/>
                <w:szCs w:val="16"/>
              </w:rPr>
              <w:t>Total</w:t>
            </w:r>
          </w:p>
        </w:tc>
        <w:tc>
          <w:tcPr>
            <w:tcW w:w="2610" w:type="dxa"/>
            <w:vAlign w:val="center"/>
            <w:hideMark/>
          </w:tcPr>
          <w:p w14:paraId="05F11E33" w14:textId="1795E8B7" w:rsidR="000B3C41" w:rsidRPr="00501D76" w:rsidRDefault="00501D76"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r w:rsidRPr="00501D76">
              <w:rPr>
                <w:sz w:val="16"/>
                <w:szCs w:val="16"/>
              </w:rPr>
              <w:t xml:space="preserve"> </w:t>
            </w:r>
          </w:p>
        </w:tc>
        <w:tc>
          <w:tcPr>
            <w:tcW w:w="1998" w:type="dxa"/>
            <w:vAlign w:val="center"/>
            <w:hideMark/>
          </w:tcPr>
          <w:p w14:paraId="0E203E9C" w14:textId="6D0D6A47" w:rsidR="000B3C41" w:rsidRPr="00501D76" w:rsidRDefault="00501D76" w:rsidP="00666559">
            <w:pPr>
              <w:jc w:val="center"/>
              <w:cnfStyle w:val="000000010000" w:firstRow="0" w:lastRow="0" w:firstColumn="0" w:lastColumn="0" w:oddVBand="0" w:evenVBand="0" w:oddHBand="0" w:evenHBand="1" w:firstRowFirstColumn="0" w:firstRowLastColumn="0" w:lastRowFirstColumn="0" w:lastRowLastColumn="0"/>
              <w:rPr>
                <w:sz w:val="16"/>
                <w:szCs w:val="16"/>
              </w:rPr>
            </w:pPr>
            <w:r w:rsidRPr="00501D76">
              <w:rPr>
                <w:sz w:val="16"/>
                <w:szCs w:val="16"/>
              </w:rPr>
              <w:t xml:space="preserve"> </w:t>
            </w:r>
          </w:p>
        </w:tc>
        <w:tc>
          <w:tcPr>
            <w:tcW w:w="792" w:type="dxa"/>
            <w:vAlign w:val="center"/>
            <w:hideMark/>
          </w:tcPr>
          <w:p w14:paraId="060E93FF" w14:textId="00A64B63" w:rsidR="000B3C41" w:rsidRPr="00501D76" w:rsidRDefault="000B3C41" w:rsidP="00666559">
            <w:pPr>
              <w:jc w:val="center"/>
              <w:cnfStyle w:val="000000010000" w:firstRow="0" w:lastRow="0" w:firstColumn="0" w:lastColumn="0" w:oddVBand="0" w:evenVBand="0" w:oddHBand="0" w:evenHBand="1" w:firstRowFirstColumn="0" w:firstRowLastColumn="0" w:lastRowFirstColumn="0" w:lastRowLastColumn="0"/>
              <w:rPr>
                <w:b/>
                <w:bCs/>
                <w:sz w:val="16"/>
                <w:szCs w:val="16"/>
              </w:rPr>
            </w:pPr>
            <w:r w:rsidRPr="00501D76">
              <w:rPr>
                <w:b/>
                <w:bCs/>
                <w:sz w:val="16"/>
                <w:szCs w:val="16"/>
              </w:rPr>
              <w:t>100</w:t>
            </w:r>
          </w:p>
        </w:tc>
      </w:tr>
    </w:tbl>
    <w:p w14:paraId="68EFC31E" w14:textId="77777777" w:rsidR="00E203AD" w:rsidRDefault="00E203AD" w:rsidP="004B11DF">
      <w:pPr>
        <w:rPr>
          <w:b/>
          <w:u w:val="single"/>
        </w:rPr>
      </w:pPr>
    </w:p>
    <w:p w14:paraId="3A0E712E" w14:textId="77777777" w:rsidR="000B3C41" w:rsidRDefault="000B3C41" w:rsidP="004B11DF">
      <w:pPr>
        <w:rPr>
          <w:b/>
          <w:u w:val="single"/>
        </w:rPr>
      </w:pPr>
    </w:p>
    <w:p w14:paraId="6B6E471A" w14:textId="77777777" w:rsidR="000B3C41" w:rsidRDefault="000B3C41" w:rsidP="004B11DF">
      <w:pPr>
        <w:rPr>
          <w:b/>
          <w:u w:val="single"/>
        </w:rPr>
      </w:pPr>
    </w:p>
    <w:p w14:paraId="2D02FC2D" w14:textId="77777777" w:rsidR="000B3C41" w:rsidRDefault="000B3C41" w:rsidP="004B11DF">
      <w:pPr>
        <w:rPr>
          <w:b/>
          <w:u w:val="single"/>
        </w:rPr>
      </w:pPr>
    </w:p>
    <w:p w14:paraId="68658B46" w14:textId="77777777" w:rsidR="000B3C41" w:rsidRDefault="000B3C41" w:rsidP="004B11DF">
      <w:pPr>
        <w:rPr>
          <w:b/>
          <w:u w:val="single"/>
        </w:rPr>
      </w:pPr>
    </w:p>
    <w:p w14:paraId="1119611C" w14:textId="77777777" w:rsidR="000B3C41" w:rsidRDefault="000B3C41" w:rsidP="004B11DF">
      <w:pPr>
        <w:rPr>
          <w:b/>
          <w:u w:val="single"/>
        </w:rPr>
      </w:pPr>
    </w:p>
    <w:p w14:paraId="79417DF3" w14:textId="77777777" w:rsidR="000B3C41" w:rsidRDefault="000B3C41" w:rsidP="004B11DF">
      <w:pPr>
        <w:rPr>
          <w:b/>
          <w:u w:val="single"/>
        </w:rPr>
      </w:pPr>
    </w:p>
    <w:p w14:paraId="220D0CCF" w14:textId="77777777" w:rsidR="000B3C41" w:rsidRDefault="000B3C41" w:rsidP="004B11DF">
      <w:pPr>
        <w:rPr>
          <w:b/>
          <w:u w:val="single"/>
        </w:rPr>
      </w:pPr>
    </w:p>
    <w:p w14:paraId="4DCB7078" w14:textId="77777777" w:rsidR="000B3C41" w:rsidRDefault="000B3C41" w:rsidP="004B11DF">
      <w:pPr>
        <w:rPr>
          <w:b/>
          <w:u w:val="single"/>
        </w:rPr>
      </w:pPr>
    </w:p>
    <w:p w14:paraId="0688BCB0" w14:textId="77777777" w:rsidR="006A743F" w:rsidRDefault="006A743F" w:rsidP="004B11DF">
      <w:pPr>
        <w:rPr>
          <w:b/>
          <w:u w:val="single"/>
        </w:rPr>
      </w:pPr>
    </w:p>
    <w:p w14:paraId="1E594AE5" w14:textId="77777777" w:rsidR="006A743F" w:rsidRDefault="006A743F" w:rsidP="004B11DF">
      <w:pPr>
        <w:rPr>
          <w:b/>
          <w:u w:val="single"/>
        </w:rPr>
      </w:pPr>
    </w:p>
    <w:p w14:paraId="7010ABEE" w14:textId="77777777" w:rsidR="006A743F" w:rsidRDefault="006A743F" w:rsidP="004B11DF">
      <w:pPr>
        <w:rPr>
          <w:b/>
          <w:u w:val="single"/>
        </w:rPr>
      </w:pPr>
    </w:p>
    <w:p w14:paraId="14E3F667" w14:textId="77777777" w:rsidR="006A743F" w:rsidRDefault="006A743F" w:rsidP="004B11DF">
      <w:pPr>
        <w:rPr>
          <w:b/>
          <w:u w:val="single"/>
        </w:rPr>
      </w:pPr>
    </w:p>
    <w:p w14:paraId="601EB693" w14:textId="77777777" w:rsidR="006A743F" w:rsidRDefault="006A743F" w:rsidP="004B11DF">
      <w:pPr>
        <w:rPr>
          <w:b/>
          <w:u w:val="single"/>
        </w:rPr>
      </w:pPr>
    </w:p>
    <w:p w14:paraId="17236B57" w14:textId="77777777" w:rsidR="006A743F" w:rsidRDefault="006A743F" w:rsidP="004B11DF">
      <w:pPr>
        <w:rPr>
          <w:b/>
          <w:u w:val="single"/>
        </w:rPr>
      </w:pPr>
    </w:p>
    <w:p w14:paraId="6AC4491E" w14:textId="77777777" w:rsidR="006A743F" w:rsidRDefault="006A743F" w:rsidP="004B11DF">
      <w:pPr>
        <w:rPr>
          <w:b/>
          <w:u w:val="single"/>
        </w:rPr>
      </w:pPr>
    </w:p>
    <w:p w14:paraId="3D4296E3" w14:textId="77777777" w:rsidR="006A743F" w:rsidRDefault="006A743F" w:rsidP="004B11DF">
      <w:pPr>
        <w:rPr>
          <w:b/>
          <w:u w:val="single"/>
        </w:rPr>
      </w:pPr>
    </w:p>
    <w:p w14:paraId="1ABD1DA9" w14:textId="77777777" w:rsidR="006A743F" w:rsidRDefault="006A743F" w:rsidP="004B11DF">
      <w:pPr>
        <w:rPr>
          <w:b/>
          <w:u w:val="single"/>
        </w:rPr>
      </w:pPr>
    </w:p>
    <w:p w14:paraId="09639DB9" w14:textId="762F0498" w:rsidR="00165036" w:rsidRDefault="00AB0BC1" w:rsidP="00E15A41">
      <w:pPr>
        <w:jc w:val="both"/>
      </w:pPr>
      <w:r w:rsidRPr="00F35637">
        <w:rPr>
          <w:b/>
          <w:u w:val="single"/>
        </w:rPr>
        <w:t xml:space="preserve">Manufacturing </w:t>
      </w:r>
      <w:r w:rsidR="00165036" w:rsidRPr="00F35637">
        <w:rPr>
          <w:b/>
          <w:u w:val="single"/>
        </w:rPr>
        <w:t>Procedure</w:t>
      </w:r>
      <w:r w:rsidR="00165036" w:rsidRPr="00F35637">
        <w:t>:</w:t>
      </w:r>
    </w:p>
    <w:p w14:paraId="3A5B5CB8" w14:textId="77777777" w:rsidR="00F35637" w:rsidRPr="00F35637" w:rsidRDefault="00F35637" w:rsidP="00E15A41">
      <w:pPr>
        <w:jc w:val="both"/>
      </w:pPr>
    </w:p>
    <w:p w14:paraId="1192590B" w14:textId="1904DBB5" w:rsidR="006A743F" w:rsidRDefault="006A743F" w:rsidP="00E15A41">
      <w:pPr>
        <w:numPr>
          <w:ilvl w:val="0"/>
          <w:numId w:val="2"/>
        </w:numPr>
        <w:ind w:left="360"/>
        <w:jc w:val="both"/>
      </w:pPr>
      <w:r w:rsidRPr="006A743F">
        <w:t>In a beaker combine oils and mix until clear &amp; homogenous</w:t>
      </w:r>
      <w:r w:rsidR="00E048EC">
        <w:t>. Heat slightly, if necessary (it is recommended to heat Dermol SLLC-L to 40° C for easier handling)</w:t>
      </w:r>
    </w:p>
    <w:p w14:paraId="5110D3A5" w14:textId="77777777" w:rsidR="006A743F" w:rsidRDefault="006A743F" w:rsidP="00E15A41">
      <w:pPr>
        <w:jc w:val="both"/>
      </w:pPr>
    </w:p>
    <w:p w14:paraId="2BA77D93" w14:textId="366EBB36" w:rsidR="00300159" w:rsidRPr="00F35637" w:rsidRDefault="006A743F" w:rsidP="00E15A41">
      <w:pPr>
        <w:jc w:val="both"/>
      </w:pPr>
      <w:r w:rsidRPr="00F35637">
        <w:t xml:space="preserve"> </w:t>
      </w:r>
    </w:p>
    <w:p w14:paraId="53893077" w14:textId="5E00C5CD" w:rsidR="00D4054A" w:rsidRDefault="008F2D4B" w:rsidP="00E15A41">
      <w:pPr>
        <w:jc w:val="both"/>
      </w:pPr>
      <w:r w:rsidRPr="00F35637">
        <w:rPr>
          <w:b/>
          <w:u w:val="single"/>
        </w:rPr>
        <w:t xml:space="preserve">Alzo </w:t>
      </w:r>
      <w:r w:rsidR="00D71DC6" w:rsidRPr="00F35637">
        <w:rPr>
          <w:b/>
          <w:u w:val="single"/>
        </w:rPr>
        <w:t>Ingredient Benefits</w:t>
      </w:r>
      <w:r w:rsidR="00D71DC6" w:rsidRPr="00F35637">
        <w:t>:</w:t>
      </w:r>
    </w:p>
    <w:p w14:paraId="5EB123D6" w14:textId="77777777" w:rsidR="00F35637" w:rsidRPr="00F35637" w:rsidRDefault="00F35637" w:rsidP="00E15A41">
      <w:pPr>
        <w:jc w:val="both"/>
      </w:pPr>
    </w:p>
    <w:p w14:paraId="181242B9" w14:textId="0BC90436" w:rsidR="00186F1B" w:rsidRDefault="00186F1B" w:rsidP="00E15A41">
      <w:pPr>
        <w:jc w:val="both"/>
        <w:rPr>
          <w:bCs/>
        </w:rPr>
      </w:pPr>
      <w:r w:rsidRPr="001F7CCE">
        <w:rPr>
          <w:b/>
        </w:rPr>
        <w:t xml:space="preserve">Beantree – </w:t>
      </w:r>
      <w:proofErr w:type="spellStart"/>
      <w:r w:rsidRPr="001F7CCE">
        <w:rPr>
          <w:bCs/>
        </w:rPr>
        <w:t>Ecocert</w:t>
      </w:r>
      <w:proofErr w:type="spellEnd"/>
      <w:r w:rsidRPr="001F7CCE">
        <w:rPr>
          <w:bCs/>
        </w:rPr>
        <w:t xml:space="preserve"> </w:t>
      </w:r>
      <w:r w:rsidR="00731D50">
        <w:rPr>
          <w:bCs/>
        </w:rPr>
        <w:t xml:space="preserve">&amp; </w:t>
      </w:r>
      <w:r w:rsidRPr="001F7CCE">
        <w:rPr>
          <w:bCs/>
        </w:rPr>
        <w:t>Cosmos 100%</w:t>
      </w:r>
      <w:r w:rsidR="00731D50">
        <w:rPr>
          <w:bCs/>
        </w:rPr>
        <w:t xml:space="preserve"> natural ester derived </w:t>
      </w:r>
      <w:r w:rsidRPr="001F7CCE">
        <w:rPr>
          <w:bCs/>
        </w:rPr>
        <w:t>from castor and rapeseed</w:t>
      </w:r>
      <w:r w:rsidR="00731D50">
        <w:rPr>
          <w:bCs/>
        </w:rPr>
        <w:t xml:space="preserve"> oils</w:t>
      </w:r>
      <w:r w:rsidRPr="001F7CCE">
        <w:rPr>
          <w:bCs/>
        </w:rPr>
        <w:t>.  It is a light, dry ester that is a good alternative to silicones</w:t>
      </w:r>
      <w:r w:rsidR="00731D50">
        <w:rPr>
          <w:bCs/>
        </w:rPr>
        <w:t xml:space="preserve"> in skin, hair &amp; makeup products</w:t>
      </w:r>
    </w:p>
    <w:p w14:paraId="5C8FB117" w14:textId="05C4952A" w:rsidR="001E7529" w:rsidRDefault="001E7529" w:rsidP="00E15A41">
      <w:pPr>
        <w:jc w:val="both"/>
        <w:rPr>
          <w:b/>
        </w:rPr>
      </w:pPr>
    </w:p>
    <w:p w14:paraId="0B837EE5" w14:textId="77777777" w:rsidR="00501D76" w:rsidRPr="00501D76" w:rsidRDefault="00501D76" w:rsidP="00E15A41">
      <w:pPr>
        <w:jc w:val="both"/>
      </w:pPr>
      <w:r w:rsidRPr="00501D76">
        <w:rPr>
          <w:b/>
          <w:bCs/>
        </w:rPr>
        <w:t>Dermol SLLC-L</w:t>
      </w:r>
      <w:r w:rsidRPr="00501D76">
        <w:t xml:space="preserve"> -100% biodegradable &amp; naturally derived surfactant that helps forms rich and long-lasting foam. Very mild, with antimicrobial properties. Oil-soluble and improves rinseability of anhydrous makeup removers.</w:t>
      </w:r>
    </w:p>
    <w:p w14:paraId="619B1039" w14:textId="77777777" w:rsidR="00501D76" w:rsidRPr="00F35637" w:rsidRDefault="00501D76" w:rsidP="00E15A41">
      <w:pPr>
        <w:jc w:val="both"/>
      </w:pPr>
    </w:p>
    <w:p w14:paraId="3413532B" w14:textId="0A4DA40A" w:rsidR="002048AD" w:rsidRDefault="006A743F" w:rsidP="00E15A41">
      <w:pPr>
        <w:jc w:val="both"/>
      </w:pPr>
      <w:r w:rsidRPr="006107E4">
        <w:rPr>
          <w:b/>
        </w:rPr>
        <w:t>Trivent OC-G</w:t>
      </w:r>
      <w:r w:rsidR="002048AD" w:rsidRPr="006107E4">
        <w:rPr>
          <w:b/>
        </w:rPr>
        <w:t xml:space="preserve"> </w:t>
      </w:r>
      <w:r w:rsidR="00357E6D" w:rsidRPr="006107E4">
        <w:t>–</w:t>
      </w:r>
      <w:r w:rsidR="002048AD" w:rsidRPr="006107E4">
        <w:t xml:space="preserve"> </w:t>
      </w:r>
      <w:r w:rsidR="00E5402E" w:rsidRPr="006107E4">
        <w:t xml:space="preserve">naturally-derived </w:t>
      </w:r>
      <w:r w:rsidR="006107E4" w:rsidRPr="006107E4">
        <w:t xml:space="preserve">saturated triglyceride with very low viscosity and silky skin </w:t>
      </w:r>
      <w:proofErr w:type="gramStart"/>
      <w:r w:rsidR="006107E4" w:rsidRPr="006107E4">
        <w:t>feel</w:t>
      </w:r>
      <w:proofErr w:type="gramEnd"/>
    </w:p>
    <w:p w14:paraId="748D3697" w14:textId="77777777" w:rsidR="00F35637" w:rsidRPr="00F35637" w:rsidRDefault="00F35637" w:rsidP="007E68AA"/>
    <w:sectPr w:rsidR="00F35637" w:rsidRPr="00F35637" w:rsidSect="00E15A41">
      <w:type w:val="continuous"/>
      <w:pgSz w:w="15840" w:h="12240" w:orient="landscape"/>
      <w:pgMar w:top="1440" w:right="720" w:bottom="1440" w:left="720" w:header="360" w:footer="36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44F70" w14:textId="77777777" w:rsidR="00B461C8" w:rsidRDefault="00B461C8" w:rsidP="00DD08EC">
      <w:r>
        <w:separator/>
      </w:r>
    </w:p>
  </w:endnote>
  <w:endnote w:type="continuationSeparator" w:id="0">
    <w:p w14:paraId="1A6F141C" w14:textId="77777777" w:rsidR="00B461C8" w:rsidRDefault="00B461C8" w:rsidP="00DD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11DD" w14:textId="314FFCED" w:rsidR="00EE5897" w:rsidRPr="00EE5897" w:rsidRDefault="00EE5897" w:rsidP="00EE5897">
    <w:pPr>
      <w:jc w:val="center"/>
      <w:rPr>
        <w:rFonts w:ascii="Calibri" w:hAnsi="Calibri"/>
        <w:color w:val="000000"/>
        <w:sz w:val="18"/>
        <w:szCs w:val="22"/>
      </w:rPr>
    </w:pPr>
    <w:r w:rsidRPr="00F84963">
      <w:rPr>
        <w:rFonts w:ascii="Calibri" w:hAnsi="Calibri"/>
        <w:color w:val="000000"/>
        <w:sz w:val="18"/>
        <w:szCs w:val="22"/>
      </w:rPr>
      <w:t xml:space="preserve">All information contained herein is intended primarily to demonstrate the utility of </w:t>
    </w:r>
    <w:r w:rsidRPr="00F84963">
      <w:rPr>
        <w:rFonts w:ascii="Calibri" w:hAnsi="Calibri"/>
        <w:b/>
        <w:bCs/>
        <w:color w:val="000000"/>
        <w:sz w:val="18"/>
        <w:szCs w:val="22"/>
      </w:rPr>
      <w:t xml:space="preserve">ALZO </w:t>
    </w:r>
    <w:r w:rsidRPr="00F84963">
      <w:rPr>
        <w:rFonts w:ascii="Calibri" w:hAnsi="Calibri"/>
        <w:color w:val="000000"/>
        <w:sz w:val="18"/>
        <w:szCs w:val="22"/>
      </w:rPr>
      <w:t>products. Suggestions for uses or applications are only opinions. The user is responsible for determining the suitability of these products for their own particular purpose. We assume no liability in the presentation of this data, nor should this information be constructed as granting license to practice any methods or compositions of matter covered by U.S. or foreign patents</w:t>
    </w:r>
    <w:r>
      <w:rPr>
        <w:rFonts w:ascii="Calibri" w:hAnsi="Calibri"/>
        <w:color w:val="000000"/>
        <w:sz w:val="18"/>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7CE9" w14:textId="77777777" w:rsidR="00B461C8" w:rsidRDefault="00B461C8" w:rsidP="00DD08EC">
      <w:r>
        <w:separator/>
      </w:r>
    </w:p>
  </w:footnote>
  <w:footnote w:type="continuationSeparator" w:id="0">
    <w:p w14:paraId="4619D783" w14:textId="77777777" w:rsidR="00B461C8" w:rsidRDefault="00B461C8" w:rsidP="00DD0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E4F1" w14:textId="77777777" w:rsidR="00F35637" w:rsidRDefault="00F35637" w:rsidP="00F35637">
    <w:pPr>
      <w:jc w:val="center"/>
      <w:rPr>
        <w:color w:val="0000FF"/>
        <w:sz w:val="44"/>
      </w:rPr>
    </w:pPr>
    <w:r w:rsidRPr="000805E9">
      <w:rPr>
        <w:noProof/>
      </w:rPr>
      <w:drawing>
        <wp:inline distT="0" distB="0" distL="0" distR="0" wp14:anchorId="7FF63559" wp14:editId="236989F9">
          <wp:extent cx="1943100" cy="746760"/>
          <wp:effectExtent l="0" t="0" r="0" b="0"/>
          <wp:docPr id="48" name="Picture 48" descr="C:\Users\mdelfico\Documents\Alzo Logo -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elfico\Documents\Alzo Logo - ne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746760"/>
                  </a:xfrm>
                  <a:prstGeom prst="rect">
                    <a:avLst/>
                  </a:prstGeom>
                  <a:noFill/>
                  <a:ln>
                    <a:noFill/>
                  </a:ln>
                </pic:spPr>
              </pic:pic>
            </a:graphicData>
          </a:graphic>
        </wp:inline>
      </w:drawing>
    </w:r>
  </w:p>
  <w:p w14:paraId="6980BBA7" w14:textId="77777777" w:rsidR="00F35637" w:rsidRDefault="00F35637" w:rsidP="00F35637">
    <w:pPr>
      <w:jc w:val="center"/>
      <w:rPr>
        <w:color w:val="FF0000"/>
        <w:sz w:val="20"/>
      </w:rPr>
    </w:pPr>
  </w:p>
  <w:p w14:paraId="0AABE829" w14:textId="1B23E6D0" w:rsidR="00F35637" w:rsidRDefault="00F35637" w:rsidP="00F35637">
    <w:pPr>
      <w:jc w:val="center"/>
      <w:rPr>
        <w:color w:val="CA1E3D"/>
        <w:sz w:val="20"/>
      </w:rPr>
    </w:pPr>
    <w:r w:rsidRPr="00662412">
      <w:rPr>
        <w:color w:val="CA1E3D"/>
        <w:sz w:val="20"/>
      </w:rPr>
      <w:t>650 Jernee Mill Road   Sayreville, New Jersey   Phone (732) 254-1901   Fax (732) 254-4423</w:t>
    </w:r>
  </w:p>
  <w:p w14:paraId="6A017F29" w14:textId="77777777" w:rsidR="00F35637" w:rsidRPr="00E203AD" w:rsidRDefault="00F35637" w:rsidP="00F35637">
    <w:pPr>
      <w:jc w:val="center"/>
      <w:rPr>
        <w:color w:val="CA1E3D"/>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1227C"/>
    <w:multiLevelType w:val="hybridMultilevel"/>
    <w:tmpl w:val="97808F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6290"/>
    <w:multiLevelType w:val="hybridMultilevel"/>
    <w:tmpl w:val="DB3C1560"/>
    <w:lvl w:ilvl="0" w:tplc="63C85C98">
      <w:start w:val="1"/>
      <w:numFmt w:val="bullet"/>
      <w:lvlText w:val="–"/>
      <w:lvlJc w:val="left"/>
      <w:pPr>
        <w:tabs>
          <w:tab w:val="num" w:pos="720"/>
        </w:tabs>
        <w:ind w:left="720" w:hanging="360"/>
      </w:pPr>
      <w:rPr>
        <w:rFonts w:ascii="Times New Roman" w:hAnsi="Times New Roman" w:hint="default"/>
      </w:rPr>
    </w:lvl>
    <w:lvl w:ilvl="1" w:tplc="BC0A5756">
      <w:start w:val="165"/>
      <w:numFmt w:val="bullet"/>
      <w:lvlText w:val="–"/>
      <w:lvlJc w:val="left"/>
      <w:pPr>
        <w:tabs>
          <w:tab w:val="num" w:pos="1440"/>
        </w:tabs>
        <w:ind w:left="1440" w:hanging="360"/>
      </w:pPr>
      <w:rPr>
        <w:rFonts w:ascii="Times New Roman" w:hAnsi="Times New Roman" w:hint="default"/>
      </w:rPr>
    </w:lvl>
    <w:lvl w:ilvl="2" w:tplc="08A2A700" w:tentative="1">
      <w:start w:val="1"/>
      <w:numFmt w:val="bullet"/>
      <w:lvlText w:val="–"/>
      <w:lvlJc w:val="left"/>
      <w:pPr>
        <w:tabs>
          <w:tab w:val="num" w:pos="2160"/>
        </w:tabs>
        <w:ind w:left="2160" w:hanging="360"/>
      </w:pPr>
      <w:rPr>
        <w:rFonts w:ascii="Times New Roman" w:hAnsi="Times New Roman" w:hint="default"/>
      </w:rPr>
    </w:lvl>
    <w:lvl w:ilvl="3" w:tplc="49B619C8" w:tentative="1">
      <w:start w:val="1"/>
      <w:numFmt w:val="bullet"/>
      <w:lvlText w:val="–"/>
      <w:lvlJc w:val="left"/>
      <w:pPr>
        <w:tabs>
          <w:tab w:val="num" w:pos="2880"/>
        </w:tabs>
        <w:ind w:left="2880" w:hanging="360"/>
      </w:pPr>
      <w:rPr>
        <w:rFonts w:ascii="Times New Roman" w:hAnsi="Times New Roman" w:hint="default"/>
      </w:rPr>
    </w:lvl>
    <w:lvl w:ilvl="4" w:tplc="7BFC043A" w:tentative="1">
      <w:start w:val="1"/>
      <w:numFmt w:val="bullet"/>
      <w:lvlText w:val="–"/>
      <w:lvlJc w:val="left"/>
      <w:pPr>
        <w:tabs>
          <w:tab w:val="num" w:pos="3600"/>
        </w:tabs>
        <w:ind w:left="3600" w:hanging="360"/>
      </w:pPr>
      <w:rPr>
        <w:rFonts w:ascii="Times New Roman" w:hAnsi="Times New Roman" w:hint="default"/>
      </w:rPr>
    </w:lvl>
    <w:lvl w:ilvl="5" w:tplc="601EBC14" w:tentative="1">
      <w:start w:val="1"/>
      <w:numFmt w:val="bullet"/>
      <w:lvlText w:val="–"/>
      <w:lvlJc w:val="left"/>
      <w:pPr>
        <w:tabs>
          <w:tab w:val="num" w:pos="4320"/>
        </w:tabs>
        <w:ind w:left="4320" w:hanging="360"/>
      </w:pPr>
      <w:rPr>
        <w:rFonts w:ascii="Times New Roman" w:hAnsi="Times New Roman" w:hint="default"/>
      </w:rPr>
    </w:lvl>
    <w:lvl w:ilvl="6" w:tplc="EEF60AA4" w:tentative="1">
      <w:start w:val="1"/>
      <w:numFmt w:val="bullet"/>
      <w:lvlText w:val="–"/>
      <w:lvlJc w:val="left"/>
      <w:pPr>
        <w:tabs>
          <w:tab w:val="num" w:pos="5040"/>
        </w:tabs>
        <w:ind w:left="5040" w:hanging="360"/>
      </w:pPr>
      <w:rPr>
        <w:rFonts w:ascii="Times New Roman" w:hAnsi="Times New Roman" w:hint="default"/>
      </w:rPr>
    </w:lvl>
    <w:lvl w:ilvl="7" w:tplc="7108A6CE" w:tentative="1">
      <w:start w:val="1"/>
      <w:numFmt w:val="bullet"/>
      <w:lvlText w:val="–"/>
      <w:lvlJc w:val="left"/>
      <w:pPr>
        <w:tabs>
          <w:tab w:val="num" w:pos="5760"/>
        </w:tabs>
        <w:ind w:left="5760" w:hanging="360"/>
      </w:pPr>
      <w:rPr>
        <w:rFonts w:ascii="Times New Roman" w:hAnsi="Times New Roman" w:hint="default"/>
      </w:rPr>
    </w:lvl>
    <w:lvl w:ilvl="8" w:tplc="D2CECA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4E66BB9"/>
    <w:multiLevelType w:val="hybridMultilevel"/>
    <w:tmpl w:val="D298A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4D9"/>
    <w:rsid w:val="00014077"/>
    <w:rsid w:val="00021439"/>
    <w:rsid w:val="00035AD5"/>
    <w:rsid w:val="000412EA"/>
    <w:rsid w:val="0005484D"/>
    <w:rsid w:val="00091F10"/>
    <w:rsid w:val="000A755D"/>
    <w:rsid w:val="000B3C41"/>
    <w:rsid w:val="000C31D6"/>
    <w:rsid w:val="000C4142"/>
    <w:rsid w:val="000D3088"/>
    <w:rsid w:val="000F677D"/>
    <w:rsid w:val="00115A48"/>
    <w:rsid w:val="00123EF8"/>
    <w:rsid w:val="001252AA"/>
    <w:rsid w:val="0012724E"/>
    <w:rsid w:val="00131045"/>
    <w:rsid w:val="0015023A"/>
    <w:rsid w:val="00165036"/>
    <w:rsid w:val="00184322"/>
    <w:rsid w:val="00186F1B"/>
    <w:rsid w:val="001D4615"/>
    <w:rsid w:val="001D7366"/>
    <w:rsid w:val="001E2E10"/>
    <w:rsid w:val="001E516E"/>
    <w:rsid w:val="001E7529"/>
    <w:rsid w:val="001F4780"/>
    <w:rsid w:val="001F7CCE"/>
    <w:rsid w:val="00200FAD"/>
    <w:rsid w:val="002048AD"/>
    <w:rsid w:val="002374FD"/>
    <w:rsid w:val="00253A8D"/>
    <w:rsid w:val="00265CC9"/>
    <w:rsid w:val="00294F4D"/>
    <w:rsid w:val="002A1904"/>
    <w:rsid w:val="002B2D6B"/>
    <w:rsid w:val="002B74B2"/>
    <w:rsid w:val="002D0969"/>
    <w:rsid w:val="002D2761"/>
    <w:rsid w:val="002D534A"/>
    <w:rsid w:val="002F2CB9"/>
    <w:rsid w:val="002F4873"/>
    <w:rsid w:val="00300159"/>
    <w:rsid w:val="00306CA1"/>
    <w:rsid w:val="00311174"/>
    <w:rsid w:val="00326ADB"/>
    <w:rsid w:val="00337ED0"/>
    <w:rsid w:val="0035318F"/>
    <w:rsid w:val="00357E6D"/>
    <w:rsid w:val="00364322"/>
    <w:rsid w:val="003667F6"/>
    <w:rsid w:val="0038161F"/>
    <w:rsid w:val="00395D9F"/>
    <w:rsid w:val="003A72DF"/>
    <w:rsid w:val="003F778A"/>
    <w:rsid w:val="0041405B"/>
    <w:rsid w:val="004377E7"/>
    <w:rsid w:val="00437827"/>
    <w:rsid w:val="00486C58"/>
    <w:rsid w:val="004B11DF"/>
    <w:rsid w:val="004C0464"/>
    <w:rsid w:val="004C5294"/>
    <w:rsid w:val="004D57EA"/>
    <w:rsid w:val="004F1D7C"/>
    <w:rsid w:val="004F23B7"/>
    <w:rsid w:val="004F31F6"/>
    <w:rsid w:val="00501D76"/>
    <w:rsid w:val="00506327"/>
    <w:rsid w:val="0051653D"/>
    <w:rsid w:val="00524F61"/>
    <w:rsid w:val="00527946"/>
    <w:rsid w:val="005317BE"/>
    <w:rsid w:val="00536815"/>
    <w:rsid w:val="00542754"/>
    <w:rsid w:val="0058290B"/>
    <w:rsid w:val="005D461B"/>
    <w:rsid w:val="005F4EA0"/>
    <w:rsid w:val="006107E4"/>
    <w:rsid w:val="006434D5"/>
    <w:rsid w:val="00646031"/>
    <w:rsid w:val="00650628"/>
    <w:rsid w:val="00652E98"/>
    <w:rsid w:val="00652EDE"/>
    <w:rsid w:val="0065753F"/>
    <w:rsid w:val="00661976"/>
    <w:rsid w:val="00666559"/>
    <w:rsid w:val="006A36DF"/>
    <w:rsid w:val="006A3BA9"/>
    <w:rsid w:val="006A743F"/>
    <w:rsid w:val="006C2A10"/>
    <w:rsid w:val="006D04C9"/>
    <w:rsid w:val="006E1A18"/>
    <w:rsid w:val="00703549"/>
    <w:rsid w:val="00705628"/>
    <w:rsid w:val="00707873"/>
    <w:rsid w:val="00710BC2"/>
    <w:rsid w:val="00731D50"/>
    <w:rsid w:val="00743E59"/>
    <w:rsid w:val="00753AAD"/>
    <w:rsid w:val="00770DAC"/>
    <w:rsid w:val="0078239F"/>
    <w:rsid w:val="00784C85"/>
    <w:rsid w:val="007851B0"/>
    <w:rsid w:val="00787F1B"/>
    <w:rsid w:val="00792CE4"/>
    <w:rsid w:val="00794E26"/>
    <w:rsid w:val="00796CA0"/>
    <w:rsid w:val="007A4900"/>
    <w:rsid w:val="007D5137"/>
    <w:rsid w:val="007E68AA"/>
    <w:rsid w:val="007F022A"/>
    <w:rsid w:val="00801D7D"/>
    <w:rsid w:val="0081138E"/>
    <w:rsid w:val="00815553"/>
    <w:rsid w:val="00830F5F"/>
    <w:rsid w:val="00840C7A"/>
    <w:rsid w:val="008471C4"/>
    <w:rsid w:val="00866F09"/>
    <w:rsid w:val="00875933"/>
    <w:rsid w:val="008D0598"/>
    <w:rsid w:val="008D4725"/>
    <w:rsid w:val="008F2D4B"/>
    <w:rsid w:val="0090061B"/>
    <w:rsid w:val="00917B67"/>
    <w:rsid w:val="00945EF6"/>
    <w:rsid w:val="00955838"/>
    <w:rsid w:val="00965AA6"/>
    <w:rsid w:val="009830F5"/>
    <w:rsid w:val="00993BA7"/>
    <w:rsid w:val="009E7B44"/>
    <w:rsid w:val="009F7A35"/>
    <w:rsid w:val="00A05549"/>
    <w:rsid w:val="00A203BB"/>
    <w:rsid w:val="00A3294C"/>
    <w:rsid w:val="00A404D9"/>
    <w:rsid w:val="00A42560"/>
    <w:rsid w:val="00A47AE5"/>
    <w:rsid w:val="00A70D24"/>
    <w:rsid w:val="00A73132"/>
    <w:rsid w:val="00AB0BC1"/>
    <w:rsid w:val="00B10DCD"/>
    <w:rsid w:val="00B45D69"/>
    <w:rsid w:val="00B461C8"/>
    <w:rsid w:val="00B5254E"/>
    <w:rsid w:val="00B6209D"/>
    <w:rsid w:val="00B63F1E"/>
    <w:rsid w:val="00B64BCB"/>
    <w:rsid w:val="00B74B58"/>
    <w:rsid w:val="00B816EB"/>
    <w:rsid w:val="00BB01C3"/>
    <w:rsid w:val="00BB4EE3"/>
    <w:rsid w:val="00BC4E69"/>
    <w:rsid w:val="00BD5E55"/>
    <w:rsid w:val="00BE3194"/>
    <w:rsid w:val="00BF5433"/>
    <w:rsid w:val="00C622C8"/>
    <w:rsid w:val="00C75CB9"/>
    <w:rsid w:val="00C80FB5"/>
    <w:rsid w:val="00C86F9A"/>
    <w:rsid w:val="00C95468"/>
    <w:rsid w:val="00CB49C7"/>
    <w:rsid w:val="00CD1783"/>
    <w:rsid w:val="00CE15BD"/>
    <w:rsid w:val="00CF1AF4"/>
    <w:rsid w:val="00D21B79"/>
    <w:rsid w:val="00D30A0B"/>
    <w:rsid w:val="00D4054A"/>
    <w:rsid w:val="00D56A9D"/>
    <w:rsid w:val="00D56B8F"/>
    <w:rsid w:val="00D71DC6"/>
    <w:rsid w:val="00D745EF"/>
    <w:rsid w:val="00D9225E"/>
    <w:rsid w:val="00D93AC0"/>
    <w:rsid w:val="00DD08EC"/>
    <w:rsid w:val="00DD6E6C"/>
    <w:rsid w:val="00DE4670"/>
    <w:rsid w:val="00DE4CF1"/>
    <w:rsid w:val="00DF5308"/>
    <w:rsid w:val="00E048EC"/>
    <w:rsid w:val="00E15A41"/>
    <w:rsid w:val="00E203AD"/>
    <w:rsid w:val="00E21E10"/>
    <w:rsid w:val="00E5402E"/>
    <w:rsid w:val="00E658FD"/>
    <w:rsid w:val="00E715EF"/>
    <w:rsid w:val="00E75B24"/>
    <w:rsid w:val="00E77BC1"/>
    <w:rsid w:val="00E847FF"/>
    <w:rsid w:val="00EE5897"/>
    <w:rsid w:val="00F1137E"/>
    <w:rsid w:val="00F266B6"/>
    <w:rsid w:val="00F35637"/>
    <w:rsid w:val="00F67B20"/>
    <w:rsid w:val="00F70D3D"/>
    <w:rsid w:val="00F81BCC"/>
    <w:rsid w:val="00F84F51"/>
    <w:rsid w:val="00F850D1"/>
    <w:rsid w:val="00FA0AF2"/>
    <w:rsid w:val="00FA217E"/>
    <w:rsid w:val="00FC26E9"/>
    <w:rsid w:val="00FD3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2D3085"/>
  <w15:docId w15:val="{FB34ECE4-C948-4D90-956E-A085A7CB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58F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D08EC"/>
    <w:pPr>
      <w:tabs>
        <w:tab w:val="center" w:pos="4680"/>
        <w:tab w:val="right" w:pos="9360"/>
      </w:tabs>
    </w:pPr>
  </w:style>
  <w:style w:type="character" w:customStyle="1" w:styleId="HeaderChar">
    <w:name w:val="Header Char"/>
    <w:basedOn w:val="DefaultParagraphFont"/>
    <w:link w:val="Header"/>
    <w:rsid w:val="00DD08EC"/>
    <w:rPr>
      <w:sz w:val="24"/>
      <w:szCs w:val="24"/>
    </w:rPr>
  </w:style>
  <w:style w:type="paragraph" w:styleId="Footer">
    <w:name w:val="footer"/>
    <w:basedOn w:val="Normal"/>
    <w:link w:val="FooterChar"/>
    <w:rsid w:val="00DD08EC"/>
    <w:pPr>
      <w:tabs>
        <w:tab w:val="center" w:pos="4680"/>
        <w:tab w:val="right" w:pos="9360"/>
      </w:tabs>
    </w:pPr>
  </w:style>
  <w:style w:type="character" w:customStyle="1" w:styleId="FooterChar">
    <w:name w:val="Footer Char"/>
    <w:basedOn w:val="DefaultParagraphFont"/>
    <w:link w:val="Footer"/>
    <w:rsid w:val="00DD08EC"/>
    <w:rPr>
      <w:sz w:val="24"/>
      <w:szCs w:val="24"/>
    </w:rPr>
  </w:style>
  <w:style w:type="table" w:styleId="TableGrid">
    <w:name w:val="Table Grid"/>
    <w:basedOn w:val="TableNormal"/>
    <w:rsid w:val="00643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7">
    <w:name w:val="Table List 7"/>
    <w:basedOn w:val="TableNormal"/>
    <w:rsid w:val="006434D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rsid w:val="006434D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Grid">
    <w:name w:val="Light Grid"/>
    <w:basedOn w:val="TableNormal"/>
    <w:uiPriority w:val="62"/>
    <w:rsid w:val="006434D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1843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39440">
      <w:bodyDiv w:val="1"/>
      <w:marLeft w:val="0"/>
      <w:marRight w:val="0"/>
      <w:marTop w:val="0"/>
      <w:marBottom w:val="0"/>
      <w:divBdr>
        <w:top w:val="none" w:sz="0" w:space="0" w:color="auto"/>
        <w:left w:val="none" w:sz="0" w:space="0" w:color="auto"/>
        <w:bottom w:val="none" w:sz="0" w:space="0" w:color="auto"/>
        <w:right w:val="none" w:sz="0" w:space="0" w:color="auto"/>
      </w:divBdr>
    </w:div>
    <w:div w:id="180703763">
      <w:bodyDiv w:val="1"/>
      <w:marLeft w:val="0"/>
      <w:marRight w:val="0"/>
      <w:marTop w:val="0"/>
      <w:marBottom w:val="0"/>
      <w:divBdr>
        <w:top w:val="none" w:sz="0" w:space="0" w:color="auto"/>
        <w:left w:val="none" w:sz="0" w:space="0" w:color="auto"/>
        <w:bottom w:val="none" w:sz="0" w:space="0" w:color="auto"/>
        <w:right w:val="none" w:sz="0" w:space="0" w:color="auto"/>
      </w:divBdr>
    </w:div>
    <w:div w:id="184369779">
      <w:bodyDiv w:val="1"/>
      <w:marLeft w:val="0"/>
      <w:marRight w:val="0"/>
      <w:marTop w:val="0"/>
      <w:marBottom w:val="0"/>
      <w:divBdr>
        <w:top w:val="none" w:sz="0" w:space="0" w:color="auto"/>
        <w:left w:val="none" w:sz="0" w:space="0" w:color="auto"/>
        <w:bottom w:val="none" w:sz="0" w:space="0" w:color="auto"/>
        <w:right w:val="none" w:sz="0" w:space="0" w:color="auto"/>
      </w:divBdr>
      <w:divsChild>
        <w:div w:id="566720414">
          <w:marLeft w:val="0"/>
          <w:marRight w:val="0"/>
          <w:marTop w:val="0"/>
          <w:marBottom w:val="0"/>
          <w:divBdr>
            <w:top w:val="none" w:sz="0" w:space="0" w:color="auto"/>
            <w:left w:val="none" w:sz="0" w:space="0" w:color="auto"/>
            <w:bottom w:val="none" w:sz="0" w:space="0" w:color="auto"/>
            <w:right w:val="none" w:sz="0" w:space="0" w:color="auto"/>
          </w:divBdr>
          <w:divsChild>
            <w:div w:id="425660872">
              <w:marLeft w:val="0"/>
              <w:marRight w:val="0"/>
              <w:marTop w:val="0"/>
              <w:marBottom w:val="0"/>
              <w:divBdr>
                <w:top w:val="none" w:sz="0" w:space="0" w:color="auto"/>
                <w:left w:val="none" w:sz="0" w:space="0" w:color="auto"/>
                <w:bottom w:val="none" w:sz="0" w:space="0" w:color="auto"/>
                <w:right w:val="none" w:sz="0" w:space="0" w:color="auto"/>
              </w:divBdr>
              <w:divsChild>
                <w:div w:id="75251120">
                  <w:marLeft w:val="0"/>
                  <w:marRight w:val="0"/>
                  <w:marTop w:val="0"/>
                  <w:marBottom w:val="0"/>
                  <w:divBdr>
                    <w:top w:val="none" w:sz="0" w:space="0" w:color="auto"/>
                    <w:left w:val="none" w:sz="0" w:space="0" w:color="auto"/>
                    <w:bottom w:val="none" w:sz="0" w:space="0" w:color="auto"/>
                    <w:right w:val="none" w:sz="0" w:space="0" w:color="auto"/>
                  </w:divBdr>
                  <w:divsChild>
                    <w:div w:id="1419715206">
                      <w:marLeft w:val="0"/>
                      <w:marRight w:val="0"/>
                      <w:marTop w:val="0"/>
                      <w:marBottom w:val="0"/>
                      <w:divBdr>
                        <w:top w:val="none" w:sz="0" w:space="0" w:color="auto"/>
                        <w:left w:val="none" w:sz="0" w:space="0" w:color="auto"/>
                        <w:bottom w:val="none" w:sz="0" w:space="0" w:color="auto"/>
                        <w:right w:val="none" w:sz="0" w:space="0" w:color="auto"/>
                      </w:divBdr>
                      <w:divsChild>
                        <w:div w:id="1907183263">
                          <w:marLeft w:val="0"/>
                          <w:marRight w:val="0"/>
                          <w:marTop w:val="0"/>
                          <w:marBottom w:val="0"/>
                          <w:divBdr>
                            <w:top w:val="single" w:sz="6" w:space="0" w:color="DDDDDD"/>
                            <w:left w:val="single" w:sz="6" w:space="0" w:color="DDDDDD"/>
                            <w:bottom w:val="single" w:sz="6" w:space="12" w:color="DDDDDD"/>
                            <w:right w:val="single" w:sz="6" w:space="0" w:color="DDDDDD"/>
                          </w:divBdr>
                          <w:divsChild>
                            <w:div w:id="846483678">
                              <w:marLeft w:val="0"/>
                              <w:marRight w:val="0"/>
                              <w:marTop w:val="0"/>
                              <w:marBottom w:val="0"/>
                              <w:divBdr>
                                <w:top w:val="none" w:sz="0" w:space="0" w:color="auto"/>
                                <w:left w:val="none" w:sz="0" w:space="0" w:color="auto"/>
                                <w:bottom w:val="none" w:sz="0" w:space="0" w:color="auto"/>
                                <w:right w:val="none" w:sz="0" w:space="0" w:color="auto"/>
                              </w:divBdr>
                              <w:divsChild>
                                <w:div w:id="930814806">
                                  <w:marLeft w:val="0"/>
                                  <w:marRight w:val="0"/>
                                  <w:marTop w:val="0"/>
                                  <w:marBottom w:val="0"/>
                                  <w:divBdr>
                                    <w:top w:val="none" w:sz="0" w:space="0" w:color="auto"/>
                                    <w:left w:val="none" w:sz="0" w:space="0" w:color="auto"/>
                                    <w:bottom w:val="none" w:sz="0" w:space="0" w:color="auto"/>
                                    <w:right w:val="none" w:sz="0" w:space="0" w:color="auto"/>
                                  </w:divBdr>
                                  <w:divsChild>
                                    <w:div w:id="957103543">
                                      <w:marLeft w:val="-225"/>
                                      <w:marRight w:val="-225"/>
                                      <w:marTop w:val="0"/>
                                      <w:marBottom w:val="0"/>
                                      <w:divBdr>
                                        <w:top w:val="none" w:sz="0" w:space="0" w:color="auto"/>
                                        <w:left w:val="none" w:sz="0" w:space="0" w:color="auto"/>
                                        <w:bottom w:val="none" w:sz="0" w:space="0" w:color="auto"/>
                                        <w:right w:val="none" w:sz="0" w:space="0" w:color="auto"/>
                                      </w:divBdr>
                                      <w:divsChild>
                                        <w:div w:id="429544939">
                                          <w:marLeft w:val="0"/>
                                          <w:marRight w:val="0"/>
                                          <w:marTop w:val="0"/>
                                          <w:marBottom w:val="0"/>
                                          <w:divBdr>
                                            <w:top w:val="none" w:sz="0" w:space="0" w:color="auto"/>
                                            <w:left w:val="none" w:sz="0" w:space="0" w:color="auto"/>
                                            <w:bottom w:val="none" w:sz="0" w:space="0" w:color="auto"/>
                                            <w:right w:val="none" w:sz="0" w:space="0" w:color="auto"/>
                                          </w:divBdr>
                                          <w:divsChild>
                                            <w:div w:id="3586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8453891">
      <w:bodyDiv w:val="1"/>
      <w:marLeft w:val="0"/>
      <w:marRight w:val="0"/>
      <w:marTop w:val="0"/>
      <w:marBottom w:val="0"/>
      <w:divBdr>
        <w:top w:val="none" w:sz="0" w:space="0" w:color="auto"/>
        <w:left w:val="none" w:sz="0" w:space="0" w:color="auto"/>
        <w:bottom w:val="none" w:sz="0" w:space="0" w:color="auto"/>
        <w:right w:val="none" w:sz="0" w:space="0" w:color="auto"/>
      </w:divBdr>
    </w:div>
    <w:div w:id="606617795">
      <w:bodyDiv w:val="1"/>
      <w:marLeft w:val="0"/>
      <w:marRight w:val="0"/>
      <w:marTop w:val="0"/>
      <w:marBottom w:val="0"/>
      <w:divBdr>
        <w:top w:val="none" w:sz="0" w:space="0" w:color="auto"/>
        <w:left w:val="none" w:sz="0" w:space="0" w:color="auto"/>
        <w:bottom w:val="none" w:sz="0" w:space="0" w:color="auto"/>
        <w:right w:val="none" w:sz="0" w:space="0" w:color="auto"/>
      </w:divBdr>
    </w:div>
    <w:div w:id="667561265">
      <w:bodyDiv w:val="1"/>
      <w:marLeft w:val="0"/>
      <w:marRight w:val="0"/>
      <w:marTop w:val="0"/>
      <w:marBottom w:val="0"/>
      <w:divBdr>
        <w:top w:val="none" w:sz="0" w:space="0" w:color="auto"/>
        <w:left w:val="none" w:sz="0" w:space="0" w:color="auto"/>
        <w:bottom w:val="none" w:sz="0" w:space="0" w:color="auto"/>
        <w:right w:val="none" w:sz="0" w:space="0" w:color="auto"/>
      </w:divBdr>
    </w:div>
    <w:div w:id="739207030">
      <w:bodyDiv w:val="1"/>
      <w:marLeft w:val="0"/>
      <w:marRight w:val="0"/>
      <w:marTop w:val="0"/>
      <w:marBottom w:val="0"/>
      <w:divBdr>
        <w:top w:val="none" w:sz="0" w:space="0" w:color="auto"/>
        <w:left w:val="none" w:sz="0" w:space="0" w:color="auto"/>
        <w:bottom w:val="none" w:sz="0" w:space="0" w:color="auto"/>
        <w:right w:val="none" w:sz="0" w:space="0" w:color="auto"/>
      </w:divBdr>
      <w:divsChild>
        <w:div w:id="1311835025">
          <w:marLeft w:val="0"/>
          <w:marRight w:val="0"/>
          <w:marTop w:val="0"/>
          <w:marBottom w:val="0"/>
          <w:divBdr>
            <w:top w:val="none" w:sz="0" w:space="0" w:color="auto"/>
            <w:left w:val="none" w:sz="0" w:space="0" w:color="auto"/>
            <w:bottom w:val="none" w:sz="0" w:space="0" w:color="auto"/>
            <w:right w:val="none" w:sz="0" w:space="0" w:color="auto"/>
          </w:divBdr>
        </w:div>
        <w:div w:id="1742287379">
          <w:marLeft w:val="0"/>
          <w:marRight w:val="0"/>
          <w:marTop w:val="0"/>
          <w:marBottom w:val="0"/>
          <w:divBdr>
            <w:top w:val="none" w:sz="0" w:space="0" w:color="auto"/>
            <w:left w:val="none" w:sz="0" w:space="0" w:color="auto"/>
            <w:bottom w:val="none" w:sz="0" w:space="0" w:color="auto"/>
            <w:right w:val="none" w:sz="0" w:space="0" w:color="auto"/>
          </w:divBdr>
        </w:div>
      </w:divsChild>
    </w:div>
    <w:div w:id="859320559">
      <w:bodyDiv w:val="1"/>
      <w:marLeft w:val="0"/>
      <w:marRight w:val="0"/>
      <w:marTop w:val="0"/>
      <w:marBottom w:val="0"/>
      <w:divBdr>
        <w:top w:val="none" w:sz="0" w:space="0" w:color="auto"/>
        <w:left w:val="none" w:sz="0" w:space="0" w:color="auto"/>
        <w:bottom w:val="none" w:sz="0" w:space="0" w:color="auto"/>
        <w:right w:val="none" w:sz="0" w:space="0" w:color="auto"/>
      </w:divBdr>
    </w:div>
    <w:div w:id="972640337">
      <w:bodyDiv w:val="1"/>
      <w:marLeft w:val="0"/>
      <w:marRight w:val="0"/>
      <w:marTop w:val="0"/>
      <w:marBottom w:val="0"/>
      <w:divBdr>
        <w:top w:val="none" w:sz="0" w:space="0" w:color="auto"/>
        <w:left w:val="none" w:sz="0" w:space="0" w:color="auto"/>
        <w:bottom w:val="none" w:sz="0" w:space="0" w:color="auto"/>
        <w:right w:val="none" w:sz="0" w:space="0" w:color="auto"/>
      </w:divBdr>
    </w:div>
    <w:div w:id="1092166010">
      <w:bodyDiv w:val="1"/>
      <w:marLeft w:val="0"/>
      <w:marRight w:val="0"/>
      <w:marTop w:val="0"/>
      <w:marBottom w:val="0"/>
      <w:divBdr>
        <w:top w:val="none" w:sz="0" w:space="0" w:color="auto"/>
        <w:left w:val="none" w:sz="0" w:space="0" w:color="auto"/>
        <w:bottom w:val="none" w:sz="0" w:space="0" w:color="auto"/>
        <w:right w:val="none" w:sz="0" w:space="0" w:color="auto"/>
      </w:divBdr>
      <w:divsChild>
        <w:div w:id="607472006">
          <w:marLeft w:val="0"/>
          <w:marRight w:val="0"/>
          <w:marTop w:val="0"/>
          <w:marBottom w:val="0"/>
          <w:divBdr>
            <w:top w:val="none" w:sz="0" w:space="0" w:color="auto"/>
            <w:left w:val="none" w:sz="0" w:space="0" w:color="auto"/>
            <w:bottom w:val="none" w:sz="0" w:space="0" w:color="auto"/>
            <w:right w:val="none" w:sz="0" w:space="0" w:color="auto"/>
          </w:divBdr>
          <w:divsChild>
            <w:div w:id="1685091494">
              <w:marLeft w:val="0"/>
              <w:marRight w:val="0"/>
              <w:marTop w:val="0"/>
              <w:marBottom w:val="0"/>
              <w:divBdr>
                <w:top w:val="none" w:sz="0" w:space="0" w:color="auto"/>
                <w:left w:val="none" w:sz="0" w:space="0" w:color="auto"/>
                <w:bottom w:val="none" w:sz="0" w:space="0" w:color="auto"/>
                <w:right w:val="none" w:sz="0" w:space="0" w:color="auto"/>
              </w:divBdr>
              <w:divsChild>
                <w:div w:id="1805655818">
                  <w:marLeft w:val="0"/>
                  <w:marRight w:val="0"/>
                  <w:marTop w:val="0"/>
                  <w:marBottom w:val="0"/>
                  <w:divBdr>
                    <w:top w:val="none" w:sz="0" w:space="0" w:color="auto"/>
                    <w:left w:val="none" w:sz="0" w:space="0" w:color="auto"/>
                    <w:bottom w:val="none" w:sz="0" w:space="0" w:color="auto"/>
                    <w:right w:val="none" w:sz="0" w:space="0" w:color="auto"/>
                  </w:divBdr>
                  <w:divsChild>
                    <w:div w:id="885483600">
                      <w:marLeft w:val="0"/>
                      <w:marRight w:val="0"/>
                      <w:marTop w:val="0"/>
                      <w:marBottom w:val="0"/>
                      <w:divBdr>
                        <w:top w:val="none" w:sz="0" w:space="0" w:color="auto"/>
                        <w:left w:val="none" w:sz="0" w:space="0" w:color="auto"/>
                        <w:bottom w:val="none" w:sz="0" w:space="0" w:color="auto"/>
                        <w:right w:val="none" w:sz="0" w:space="0" w:color="auto"/>
                      </w:divBdr>
                      <w:divsChild>
                        <w:div w:id="238295957">
                          <w:marLeft w:val="0"/>
                          <w:marRight w:val="0"/>
                          <w:marTop w:val="0"/>
                          <w:marBottom w:val="0"/>
                          <w:divBdr>
                            <w:top w:val="single" w:sz="6" w:space="0" w:color="DDDDDD"/>
                            <w:left w:val="single" w:sz="6" w:space="0" w:color="DDDDDD"/>
                            <w:bottom w:val="single" w:sz="6" w:space="12" w:color="DDDDDD"/>
                            <w:right w:val="single" w:sz="6" w:space="0" w:color="DDDDDD"/>
                          </w:divBdr>
                          <w:divsChild>
                            <w:div w:id="323819749">
                              <w:marLeft w:val="0"/>
                              <w:marRight w:val="0"/>
                              <w:marTop w:val="0"/>
                              <w:marBottom w:val="0"/>
                              <w:divBdr>
                                <w:top w:val="none" w:sz="0" w:space="0" w:color="auto"/>
                                <w:left w:val="none" w:sz="0" w:space="0" w:color="auto"/>
                                <w:bottom w:val="none" w:sz="0" w:space="0" w:color="auto"/>
                                <w:right w:val="none" w:sz="0" w:space="0" w:color="auto"/>
                              </w:divBdr>
                              <w:divsChild>
                                <w:div w:id="932785959">
                                  <w:marLeft w:val="0"/>
                                  <w:marRight w:val="0"/>
                                  <w:marTop w:val="0"/>
                                  <w:marBottom w:val="0"/>
                                  <w:divBdr>
                                    <w:top w:val="none" w:sz="0" w:space="0" w:color="auto"/>
                                    <w:left w:val="none" w:sz="0" w:space="0" w:color="auto"/>
                                    <w:bottom w:val="none" w:sz="0" w:space="0" w:color="auto"/>
                                    <w:right w:val="none" w:sz="0" w:space="0" w:color="auto"/>
                                  </w:divBdr>
                                  <w:divsChild>
                                    <w:div w:id="53093263">
                                      <w:marLeft w:val="-225"/>
                                      <w:marRight w:val="-225"/>
                                      <w:marTop w:val="0"/>
                                      <w:marBottom w:val="0"/>
                                      <w:divBdr>
                                        <w:top w:val="none" w:sz="0" w:space="0" w:color="auto"/>
                                        <w:left w:val="none" w:sz="0" w:space="0" w:color="auto"/>
                                        <w:bottom w:val="none" w:sz="0" w:space="0" w:color="auto"/>
                                        <w:right w:val="none" w:sz="0" w:space="0" w:color="auto"/>
                                      </w:divBdr>
                                      <w:divsChild>
                                        <w:div w:id="1446576598">
                                          <w:marLeft w:val="0"/>
                                          <w:marRight w:val="0"/>
                                          <w:marTop w:val="0"/>
                                          <w:marBottom w:val="0"/>
                                          <w:divBdr>
                                            <w:top w:val="none" w:sz="0" w:space="0" w:color="auto"/>
                                            <w:left w:val="none" w:sz="0" w:space="0" w:color="auto"/>
                                            <w:bottom w:val="none" w:sz="0" w:space="0" w:color="auto"/>
                                            <w:right w:val="none" w:sz="0" w:space="0" w:color="auto"/>
                                          </w:divBdr>
                                          <w:divsChild>
                                            <w:div w:id="5158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9837181">
      <w:bodyDiv w:val="1"/>
      <w:marLeft w:val="0"/>
      <w:marRight w:val="0"/>
      <w:marTop w:val="0"/>
      <w:marBottom w:val="0"/>
      <w:divBdr>
        <w:top w:val="none" w:sz="0" w:space="0" w:color="auto"/>
        <w:left w:val="none" w:sz="0" w:space="0" w:color="auto"/>
        <w:bottom w:val="none" w:sz="0" w:space="0" w:color="auto"/>
        <w:right w:val="none" w:sz="0" w:space="0" w:color="auto"/>
      </w:divBdr>
      <w:divsChild>
        <w:div w:id="1922449741">
          <w:marLeft w:val="0"/>
          <w:marRight w:val="0"/>
          <w:marTop w:val="0"/>
          <w:marBottom w:val="0"/>
          <w:divBdr>
            <w:top w:val="none" w:sz="0" w:space="0" w:color="auto"/>
            <w:left w:val="none" w:sz="0" w:space="0" w:color="auto"/>
            <w:bottom w:val="none" w:sz="0" w:space="0" w:color="auto"/>
            <w:right w:val="none" w:sz="0" w:space="0" w:color="auto"/>
          </w:divBdr>
          <w:divsChild>
            <w:div w:id="730734967">
              <w:marLeft w:val="0"/>
              <w:marRight w:val="0"/>
              <w:marTop w:val="0"/>
              <w:marBottom w:val="0"/>
              <w:divBdr>
                <w:top w:val="none" w:sz="0" w:space="0" w:color="auto"/>
                <w:left w:val="none" w:sz="0" w:space="0" w:color="auto"/>
                <w:bottom w:val="none" w:sz="0" w:space="0" w:color="auto"/>
                <w:right w:val="none" w:sz="0" w:space="0" w:color="auto"/>
              </w:divBdr>
              <w:divsChild>
                <w:div w:id="251280820">
                  <w:marLeft w:val="0"/>
                  <w:marRight w:val="0"/>
                  <w:marTop w:val="0"/>
                  <w:marBottom w:val="0"/>
                  <w:divBdr>
                    <w:top w:val="none" w:sz="0" w:space="0" w:color="auto"/>
                    <w:left w:val="none" w:sz="0" w:space="0" w:color="auto"/>
                    <w:bottom w:val="none" w:sz="0" w:space="0" w:color="auto"/>
                    <w:right w:val="none" w:sz="0" w:space="0" w:color="auto"/>
                  </w:divBdr>
                  <w:divsChild>
                    <w:div w:id="2041080540">
                      <w:marLeft w:val="0"/>
                      <w:marRight w:val="0"/>
                      <w:marTop w:val="0"/>
                      <w:marBottom w:val="0"/>
                      <w:divBdr>
                        <w:top w:val="none" w:sz="0" w:space="0" w:color="auto"/>
                        <w:left w:val="none" w:sz="0" w:space="0" w:color="auto"/>
                        <w:bottom w:val="none" w:sz="0" w:space="0" w:color="auto"/>
                        <w:right w:val="none" w:sz="0" w:space="0" w:color="auto"/>
                      </w:divBdr>
                      <w:divsChild>
                        <w:div w:id="1923836358">
                          <w:marLeft w:val="0"/>
                          <w:marRight w:val="0"/>
                          <w:marTop w:val="0"/>
                          <w:marBottom w:val="0"/>
                          <w:divBdr>
                            <w:top w:val="single" w:sz="6" w:space="0" w:color="DDDDDD"/>
                            <w:left w:val="single" w:sz="6" w:space="0" w:color="DDDDDD"/>
                            <w:bottom w:val="single" w:sz="6" w:space="12" w:color="DDDDDD"/>
                            <w:right w:val="single" w:sz="6" w:space="0" w:color="DDDDDD"/>
                          </w:divBdr>
                          <w:divsChild>
                            <w:div w:id="1513687567">
                              <w:marLeft w:val="0"/>
                              <w:marRight w:val="0"/>
                              <w:marTop w:val="0"/>
                              <w:marBottom w:val="0"/>
                              <w:divBdr>
                                <w:top w:val="none" w:sz="0" w:space="0" w:color="auto"/>
                                <w:left w:val="none" w:sz="0" w:space="0" w:color="auto"/>
                                <w:bottom w:val="none" w:sz="0" w:space="0" w:color="auto"/>
                                <w:right w:val="none" w:sz="0" w:space="0" w:color="auto"/>
                              </w:divBdr>
                              <w:divsChild>
                                <w:div w:id="939024066">
                                  <w:marLeft w:val="0"/>
                                  <w:marRight w:val="0"/>
                                  <w:marTop w:val="0"/>
                                  <w:marBottom w:val="0"/>
                                  <w:divBdr>
                                    <w:top w:val="none" w:sz="0" w:space="0" w:color="auto"/>
                                    <w:left w:val="none" w:sz="0" w:space="0" w:color="auto"/>
                                    <w:bottom w:val="none" w:sz="0" w:space="0" w:color="auto"/>
                                    <w:right w:val="none" w:sz="0" w:space="0" w:color="auto"/>
                                  </w:divBdr>
                                  <w:divsChild>
                                    <w:div w:id="1938054656">
                                      <w:marLeft w:val="-225"/>
                                      <w:marRight w:val="-225"/>
                                      <w:marTop w:val="0"/>
                                      <w:marBottom w:val="0"/>
                                      <w:divBdr>
                                        <w:top w:val="none" w:sz="0" w:space="0" w:color="auto"/>
                                        <w:left w:val="none" w:sz="0" w:space="0" w:color="auto"/>
                                        <w:bottom w:val="none" w:sz="0" w:space="0" w:color="auto"/>
                                        <w:right w:val="none" w:sz="0" w:space="0" w:color="auto"/>
                                      </w:divBdr>
                                      <w:divsChild>
                                        <w:div w:id="1860268797">
                                          <w:marLeft w:val="0"/>
                                          <w:marRight w:val="0"/>
                                          <w:marTop w:val="0"/>
                                          <w:marBottom w:val="0"/>
                                          <w:divBdr>
                                            <w:top w:val="none" w:sz="0" w:space="0" w:color="auto"/>
                                            <w:left w:val="none" w:sz="0" w:space="0" w:color="auto"/>
                                            <w:bottom w:val="none" w:sz="0" w:space="0" w:color="auto"/>
                                            <w:right w:val="none" w:sz="0" w:space="0" w:color="auto"/>
                                          </w:divBdr>
                                          <w:divsChild>
                                            <w:div w:id="5670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3905873">
      <w:bodyDiv w:val="1"/>
      <w:marLeft w:val="0"/>
      <w:marRight w:val="0"/>
      <w:marTop w:val="0"/>
      <w:marBottom w:val="0"/>
      <w:divBdr>
        <w:top w:val="none" w:sz="0" w:space="0" w:color="auto"/>
        <w:left w:val="none" w:sz="0" w:space="0" w:color="auto"/>
        <w:bottom w:val="none" w:sz="0" w:space="0" w:color="auto"/>
        <w:right w:val="none" w:sz="0" w:space="0" w:color="auto"/>
      </w:divBdr>
      <w:divsChild>
        <w:div w:id="1009024167">
          <w:marLeft w:val="0"/>
          <w:marRight w:val="0"/>
          <w:marTop w:val="0"/>
          <w:marBottom w:val="0"/>
          <w:divBdr>
            <w:top w:val="none" w:sz="0" w:space="0" w:color="auto"/>
            <w:left w:val="none" w:sz="0" w:space="0" w:color="auto"/>
            <w:bottom w:val="none" w:sz="0" w:space="0" w:color="auto"/>
            <w:right w:val="none" w:sz="0" w:space="0" w:color="auto"/>
          </w:divBdr>
        </w:div>
        <w:div w:id="1156798015">
          <w:marLeft w:val="0"/>
          <w:marRight w:val="0"/>
          <w:marTop w:val="0"/>
          <w:marBottom w:val="0"/>
          <w:divBdr>
            <w:top w:val="none" w:sz="0" w:space="0" w:color="auto"/>
            <w:left w:val="none" w:sz="0" w:space="0" w:color="auto"/>
            <w:bottom w:val="none" w:sz="0" w:space="0" w:color="auto"/>
            <w:right w:val="none" w:sz="0" w:space="0" w:color="auto"/>
          </w:divBdr>
        </w:div>
      </w:divsChild>
    </w:div>
    <w:div w:id="1418938291">
      <w:bodyDiv w:val="1"/>
      <w:marLeft w:val="0"/>
      <w:marRight w:val="0"/>
      <w:marTop w:val="0"/>
      <w:marBottom w:val="0"/>
      <w:divBdr>
        <w:top w:val="none" w:sz="0" w:space="0" w:color="auto"/>
        <w:left w:val="none" w:sz="0" w:space="0" w:color="auto"/>
        <w:bottom w:val="none" w:sz="0" w:space="0" w:color="auto"/>
        <w:right w:val="none" w:sz="0" w:space="0" w:color="auto"/>
      </w:divBdr>
    </w:div>
    <w:div w:id="1530028860">
      <w:bodyDiv w:val="1"/>
      <w:marLeft w:val="0"/>
      <w:marRight w:val="0"/>
      <w:marTop w:val="0"/>
      <w:marBottom w:val="0"/>
      <w:divBdr>
        <w:top w:val="none" w:sz="0" w:space="0" w:color="auto"/>
        <w:left w:val="none" w:sz="0" w:space="0" w:color="auto"/>
        <w:bottom w:val="none" w:sz="0" w:space="0" w:color="auto"/>
        <w:right w:val="none" w:sz="0" w:space="0" w:color="auto"/>
      </w:divBdr>
    </w:div>
    <w:div w:id="1548839150">
      <w:bodyDiv w:val="1"/>
      <w:marLeft w:val="0"/>
      <w:marRight w:val="0"/>
      <w:marTop w:val="0"/>
      <w:marBottom w:val="0"/>
      <w:divBdr>
        <w:top w:val="none" w:sz="0" w:space="0" w:color="auto"/>
        <w:left w:val="none" w:sz="0" w:space="0" w:color="auto"/>
        <w:bottom w:val="none" w:sz="0" w:space="0" w:color="auto"/>
        <w:right w:val="none" w:sz="0" w:space="0" w:color="auto"/>
      </w:divBdr>
      <w:divsChild>
        <w:div w:id="1351905549">
          <w:marLeft w:val="0"/>
          <w:marRight w:val="0"/>
          <w:marTop w:val="0"/>
          <w:marBottom w:val="0"/>
          <w:divBdr>
            <w:top w:val="none" w:sz="0" w:space="0" w:color="auto"/>
            <w:left w:val="none" w:sz="0" w:space="0" w:color="auto"/>
            <w:bottom w:val="none" w:sz="0" w:space="0" w:color="auto"/>
            <w:right w:val="none" w:sz="0" w:space="0" w:color="auto"/>
          </w:divBdr>
        </w:div>
        <w:div w:id="494221251">
          <w:marLeft w:val="0"/>
          <w:marRight w:val="0"/>
          <w:marTop w:val="0"/>
          <w:marBottom w:val="0"/>
          <w:divBdr>
            <w:top w:val="none" w:sz="0" w:space="0" w:color="auto"/>
            <w:left w:val="none" w:sz="0" w:space="0" w:color="auto"/>
            <w:bottom w:val="none" w:sz="0" w:space="0" w:color="auto"/>
            <w:right w:val="none" w:sz="0" w:space="0" w:color="auto"/>
          </w:divBdr>
        </w:div>
      </w:divsChild>
    </w:div>
    <w:div w:id="1714576016">
      <w:bodyDiv w:val="1"/>
      <w:marLeft w:val="0"/>
      <w:marRight w:val="0"/>
      <w:marTop w:val="0"/>
      <w:marBottom w:val="0"/>
      <w:divBdr>
        <w:top w:val="none" w:sz="0" w:space="0" w:color="auto"/>
        <w:left w:val="none" w:sz="0" w:space="0" w:color="auto"/>
        <w:bottom w:val="none" w:sz="0" w:space="0" w:color="auto"/>
        <w:right w:val="none" w:sz="0" w:space="0" w:color="auto"/>
      </w:divBdr>
      <w:divsChild>
        <w:div w:id="1633946184">
          <w:marLeft w:val="0"/>
          <w:marRight w:val="0"/>
          <w:marTop w:val="0"/>
          <w:marBottom w:val="0"/>
          <w:divBdr>
            <w:top w:val="none" w:sz="0" w:space="0" w:color="auto"/>
            <w:left w:val="none" w:sz="0" w:space="0" w:color="auto"/>
            <w:bottom w:val="none" w:sz="0" w:space="0" w:color="auto"/>
            <w:right w:val="none" w:sz="0" w:space="0" w:color="auto"/>
          </w:divBdr>
          <w:divsChild>
            <w:div w:id="552615082">
              <w:marLeft w:val="0"/>
              <w:marRight w:val="0"/>
              <w:marTop w:val="0"/>
              <w:marBottom w:val="0"/>
              <w:divBdr>
                <w:top w:val="none" w:sz="0" w:space="0" w:color="auto"/>
                <w:left w:val="none" w:sz="0" w:space="0" w:color="auto"/>
                <w:bottom w:val="none" w:sz="0" w:space="0" w:color="auto"/>
                <w:right w:val="none" w:sz="0" w:space="0" w:color="auto"/>
              </w:divBdr>
              <w:divsChild>
                <w:div w:id="899251817">
                  <w:marLeft w:val="0"/>
                  <w:marRight w:val="0"/>
                  <w:marTop w:val="0"/>
                  <w:marBottom w:val="0"/>
                  <w:divBdr>
                    <w:top w:val="none" w:sz="0" w:space="0" w:color="auto"/>
                    <w:left w:val="none" w:sz="0" w:space="0" w:color="auto"/>
                    <w:bottom w:val="none" w:sz="0" w:space="0" w:color="auto"/>
                    <w:right w:val="none" w:sz="0" w:space="0" w:color="auto"/>
                  </w:divBdr>
                  <w:divsChild>
                    <w:div w:id="720128113">
                      <w:marLeft w:val="0"/>
                      <w:marRight w:val="0"/>
                      <w:marTop w:val="0"/>
                      <w:marBottom w:val="0"/>
                      <w:divBdr>
                        <w:top w:val="none" w:sz="0" w:space="0" w:color="auto"/>
                        <w:left w:val="none" w:sz="0" w:space="0" w:color="auto"/>
                        <w:bottom w:val="none" w:sz="0" w:space="0" w:color="auto"/>
                        <w:right w:val="none" w:sz="0" w:space="0" w:color="auto"/>
                      </w:divBdr>
                      <w:divsChild>
                        <w:div w:id="1652177098">
                          <w:marLeft w:val="0"/>
                          <w:marRight w:val="0"/>
                          <w:marTop w:val="0"/>
                          <w:marBottom w:val="0"/>
                          <w:divBdr>
                            <w:top w:val="single" w:sz="6" w:space="0" w:color="DDDDDD"/>
                            <w:left w:val="single" w:sz="6" w:space="0" w:color="DDDDDD"/>
                            <w:bottom w:val="single" w:sz="6" w:space="12" w:color="DDDDDD"/>
                            <w:right w:val="single" w:sz="6" w:space="0" w:color="DDDDDD"/>
                          </w:divBdr>
                          <w:divsChild>
                            <w:div w:id="348727535">
                              <w:marLeft w:val="0"/>
                              <w:marRight w:val="0"/>
                              <w:marTop w:val="0"/>
                              <w:marBottom w:val="0"/>
                              <w:divBdr>
                                <w:top w:val="none" w:sz="0" w:space="0" w:color="auto"/>
                                <w:left w:val="none" w:sz="0" w:space="0" w:color="auto"/>
                                <w:bottom w:val="none" w:sz="0" w:space="0" w:color="auto"/>
                                <w:right w:val="none" w:sz="0" w:space="0" w:color="auto"/>
                              </w:divBdr>
                              <w:divsChild>
                                <w:div w:id="145636390">
                                  <w:marLeft w:val="0"/>
                                  <w:marRight w:val="0"/>
                                  <w:marTop w:val="0"/>
                                  <w:marBottom w:val="0"/>
                                  <w:divBdr>
                                    <w:top w:val="none" w:sz="0" w:space="0" w:color="auto"/>
                                    <w:left w:val="none" w:sz="0" w:space="0" w:color="auto"/>
                                    <w:bottom w:val="none" w:sz="0" w:space="0" w:color="auto"/>
                                    <w:right w:val="none" w:sz="0" w:space="0" w:color="auto"/>
                                  </w:divBdr>
                                  <w:divsChild>
                                    <w:div w:id="1011571091">
                                      <w:marLeft w:val="-225"/>
                                      <w:marRight w:val="-225"/>
                                      <w:marTop w:val="0"/>
                                      <w:marBottom w:val="0"/>
                                      <w:divBdr>
                                        <w:top w:val="none" w:sz="0" w:space="0" w:color="auto"/>
                                        <w:left w:val="none" w:sz="0" w:space="0" w:color="auto"/>
                                        <w:bottom w:val="none" w:sz="0" w:space="0" w:color="auto"/>
                                        <w:right w:val="none" w:sz="0" w:space="0" w:color="auto"/>
                                      </w:divBdr>
                                      <w:divsChild>
                                        <w:div w:id="823358290">
                                          <w:marLeft w:val="0"/>
                                          <w:marRight w:val="0"/>
                                          <w:marTop w:val="0"/>
                                          <w:marBottom w:val="0"/>
                                          <w:divBdr>
                                            <w:top w:val="none" w:sz="0" w:space="0" w:color="auto"/>
                                            <w:left w:val="none" w:sz="0" w:space="0" w:color="auto"/>
                                            <w:bottom w:val="none" w:sz="0" w:space="0" w:color="auto"/>
                                            <w:right w:val="none" w:sz="0" w:space="0" w:color="auto"/>
                                          </w:divBdr>
                                          <w:divsChild>
                                            <w:div w:id="77413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2459160">
      <w:bodyDiv w:val="1"/>
      <w:marLeft w:val="0"/>
      <w:marRight w:val="0"/>
      <w:marTop w:val="0"/>
      <w:marBottom w:val="0"/>
      <w:divBdr>
        <w:top w:val="none" w:sz="0" w:space="0" w:color="auto"/>
        <w:left w:val="none" w:sz="0" w:space="0" w:color="auto"/>
        <w:bottom w:val="none" w:sz="0" w:space="0" w:color="auto"/>
        <w:right w:val="none" w:sz="0" w:space="0" w:color="auto"/>
      </w:divBdr>
    </w:div>
    <w:div w:id="20342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17203-C1EB-427A-9237-96AB4E10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ALZO International Inc</vt:lpstr>
    </vt:vector>
  </TitlesOfParts>
  <Company>Microsoft</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ALZO International Inc</dc:title>
  <dc:creator>SJ</dc:creator>
  <cp:lastModifiedBy>Andrew Goldberg</cp:lastModifiedBy>
  <cp:revision>7</cp:revision>
  <cp:lastPrinted>2014-10-30T13:35:00Z</cp:lastPrinted>
  <dcterms:created xsi:type="dcterms:W3CDTF">2020-11-18T20:19:00Z</dcterms:created>
  <dcterms:modified xsi:type="dcterms:W3CDTF">2021-10-18T13:28:00Z</dcterms:modified>
</cp:coreProperties>
</file>